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55BF" w14:textId="7B03DB31" w:rsidR="00C45D6B" w:rsidRDefault="001763CA">
      <w:pPr>
        <w:rPr>
          <w:rFonts w:ascii="Franklin Gothic Book" w:hAnsi="Franklin Gothic Book"/>
        </w:rPr>
      </w:pPr>
      <w:bookmarkStart w:id="0" w:name="_Hlk92886376"/>
    </w:p>
    <w:p w14:paraId="5DFCD804" w14:textId="47F7FCFA" w:rsidR="001B26F6" w:rsidRDefault="001B26F6">
      <w:pPr>
        <w:rPr>
          <w:rFonts w:ascii="Franklin Gothic Book" w:hAnsi="Franklin Gothic Book"/>
        </w:rPr>
      </w:pPr>
    </w:p>
    <w:p w14:paraId="548D1F03" w14:textId="0E0060F4" w:rsidR="001B26F6" w:rsidRDefault="001B26F6" w:rsidP="001B26F6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  <w:r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PFAS </w:t>
      </w:r>
      <w:r w:rsidR="001763CA">
        <w:rPr>
          <w:rFonts w:asciiTheme="minorHAnsi" w:eastAsiaTheme="minorHAnsi" w:hAnsiTheme="minorHAnsi" w:cstheme="minorBidi"/>
          <w:b/>
          <w:bCs/>
          <w:sz w:val="40"/>
          <w:szCs w:val="40"/>
        </w:rPr>
        <w:t>Bill Messages</w:t>
      </w:r>
    </w:p>
    <w:p w14:paraId="2C88C259" w14:textId="77777777" w:rsidR="001B26F6" w:rsidRPr="001B26F6" w:rsidRDefault="001B26F6" w:rsidP="001B26F6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4"/>
        </w:rPr>
      </w:pPr>
    </w:p>
    <w:bookmarkEnd w:id="0"/>
    <w:p w14:paraId="6D3082CD" w14:textId="77777777" w:rsidR="001763CA" w:rsidRPr="001C16E0" w:rsidRDefault="001763CA" w:rsidP="001763CA">
      <w:pPr>
        <w:rPr>
          <w:rFonts w:cstheme="minorHAnsi"/>
          <w:b/>
          <w:bCs/>
        </w:rPr>
      </w:pPr>
    </w:p>
    <w:p w14:paraId="7916D812" w14:textId="5EAECBF2" w:rsidR="001763CA" w:rsidRPr="001763CA" w:rsidRDefault="001763CA" w:rsidP="001763C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C16E0">
        <w:rPr>
          <w:rFonts w:asciiTheme="minorHAnsi" w:hAnsiTheme="minorHAnsi" w:cstheme="minorHAnsi"/>
          <w:b/>
          <w:bCs/>
          <w:sz w:val="22"/>
          <w:szCs w:val="22"/>
        </w:rPr>
        <w:t>Bill Message 1 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87C4B">
        <w:rPr>
          <w:rFonts w:asciiTheme="minorHAnsi" w:hAnsiTheme="minorHAnsi" w:cstheme="minorHAnsi"/>
          <w:sz w:val="22"/>
          <w:szCs w:val="22"/>
        </w:rPr>
        <w:t>PFAS are a large group of manufactured organic chemicals that are used in a variety of products for their nonstick properties.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A65">
        <w:rPr>
          <w:rFonts w:asciiTheme="minorHAnsi" w:hAnsiTheme="minorHAnsi" w:cstheme="minorHAnsi"/>
          <w:sz w:val="22"/>
          <w:szCs w:val="22"/>
        </w:rPr>
        <w:t xml:space="preserve">To learn more </w:t>
      </w:r>
      <w:r>
        <w:rPr>
          <w:rFonts w:asciiTheme="minorHAnsi" w:hAnsiTheme="minorHAnsi" w:cstheme="minorHAnsi"/>
          <w:sz w:val="22"/>
          <w:szCs w:val="22"/>
        </w:rPr>
        <w:t xml:space="preserve">about how were working to keep your water safe and clean, </w:t>
      </w:r>
      <w:r w:rsidRPr="00593A65">
        <w:rPr>
          <w:rFonts w:asciiTheme="minorHAnsi" w:hAnsiTheme="minorHAnsi" w:cstheme="minorHAnsi"/>
          <w:sz w:val="22"/>
          <w:szCs w:val="22"/>
        </w:rPr>
        <w:t>visi</w:t>
      </w:r>
      <w:r w:rsidRPr="001C16E0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Pr="001C16E0">
        <w:rPr>
          <w:rFonts w:asciiTheme="minorHAnsi" w:hAnsiTheme="minorHAnsi" w:cstheme="minorHAnsi"/>
          <w:color w:val="222222"/>
          <w:sz w:val="22"/>
          <w:szCs w:val="22"/>
        </w:rPr>
        <w:t>[</w:t>
      </w:r>
      <w:r w:rsidRPr="001C16E0">
        <w:rPr>
          <w:rFonts w:asciiTheme="minorHAnsi" w:hAnsiTheme="minorHAnsi" w:cstheme="minorHAnsi"/>
          <w:color w:val="222222"/>
          <w:sz w:val="22"/>
          <w:szCs w:val="22"/>
          <w:highlight w:val="cyan"/>
        </w:rPr>
        <w:t>Company PFAS Website URL</w:t>
      </w:r>
      <w:r w:rsidRPr="001C16E0">
        <w:rPr>
          <w:rFonts w:asciiTheme="minorHAnsi" w:hAnsiTheme="minorHAnsi" w:cstheme="minorHAnsi"/>
          <w:color w:val="222222"/>
          <w:sz w:val="22"/>
          <w:szCs w:val="22"/>
        </w:rPr>
        <w:t>]</w:t>
      </w:r>
    </w:p>
    <w:p w14:paraId="72D2EDE9" w14:textId="77777777" w:rsidR="001763CA" w:rsidRPr="0030214F" w:rsidRDefault="001763CA" w:rsidP="001763C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C6C366D" w14:textId="72A20179" w:rsidR="001763CA" w:rsidRPr="001763CA" w:rsidRDefault="001763CA" w:rsidP="001763C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94558">
        <w:rPr>
          <w:rFonts w:asciiTheme="minorHAnsi" w:hAnsiTheme="minorHAnsi" w:cstheme="minorHAnsi"/>
          <w:b/>
          <w:bCs/>
          <w:sz w:val="22"/>
          <w:szCs w:val="22"/>
        </w:rPr>
        <w:t xml:space="preserve">Bill Message 2 – </w:t>
      </w:r>
      <w:r w:rsidRPr="00094558">
        <w:rPr>
          <w:rFonts w:asciiTheme="minorHAnsi" w:hAnsiTheme="minorHAnsi" w:cstheme="minorHAnsi"/>
          <w:sz w:val="22"/>
          <w:szCs w:val="22"/>
        </w:rPr>
        <w:t xml:space="preserve">Providing safe, clean water is a priority for </w:t>
      </w:r>
      <w:r w:rsidRPr="00094558">
        <w:rPr>
          <w:rFonts w:asciiTheme="minorHAnsi" w:hAnsiTheme="minorHAnsi" w:cstheme="minorHAnsi"/>
          <w:color w:val="222222"/>
          <w:sz w:val="22"/>
          <w:szCs w:val="22"/>
        </w:rPr>
        <w:t>[</w:t>
      </w:r>
      <w:r w:rsidRPr="00094558">
        <w:rPr>
          <w:rFonts w:asciiTheme="minorHAnsi" w:hAnsiTheme="minorHAnsi" w:cstheme="minorHAnsi"/>
          <w:color w:val="222222"/>
          <w:sz w:val="22"/>
          <w:szCs w:val="22"/>
          <w:highlight w:val="cyan"/>
        </w:rPr>
        <w:t>Company Name</w:t>
      </w:r>
      <w:r w:rsidRPr="00094558">
        <w:rPr>
          <w:rFonts w:asciiTheme="minorHAnsi" w:hAnsiTheme="minorHAnsi" w:cstheme="minorHAnsi"/>
          <w:color w:val="222222"/>
          <w:sz w:val="22"/>
          <w:szCs w:val="22"/>
        </w:rPr>
        <w:t xml:space="preserve">] </w:t>
      </w:r>
      <w:r w:rsidRPr="00094558">
        <w:rPr>
          <w:rFonts w:asciiTheme="minorHAnsi" w:hAnsiTheme="minorHAnsi" w:cstheme="minorHAnsi"/>
          <w:sz w:val="22"/>
          <w:szCs w:val="22"/>
        </w:rPr>
        <w:t>We work cooperatively with the U.S. and [</w:t>
      </w:r>
      <w:r w:rsidRPr="00094558">
        <w:rPr>
          <w:rFonts w:asciiTheme="minorHAnsi" w:hAnsiTheme="minorHAnsi" w:cstheme="minorHAnsi"/>
          <w:sz w:val="22"/>
          <w:szCs w:val="22"/>
          <w:highlight w:val="cyan"/>
        </w:rPr>
        <w:t>State</w:t>
      </w:r>
      <w:r w:rsidRPr="00094558">
        <w:rPr>
          <w:rFonts w:asciiTheme="minorHAnsi" w:hAnsiTheme="minorHAnsi" w:cstheme="minorHAnsi"/>
          <w:sz w:val="22"/>
          <w:szCs w:val="22"/>
        </w:rPr>
        <w:t>] Environmental Protection Agencies so that implementation of existing drinking water standards and development of new regulations benefit you.</w:t>
      </w:r>
      <w:r>
        <w:rPr>
          <w:rFonts w:asciiTheme="minorHAnsi" w:hAnsiTheme="minorHAnsi" w:cstheme="minorHAnsi"/>
          <w:sz w:val="22"/>
          <w:szCs w:val="22"/>
        </w:rPr>
        <w:t xml:space="preserve"> For more information </w:t>
      </w:r>
      <w:r w:rsidRPr="00094558">
        <w:rPr>
          <w:rFonts w:asciiTheme="minorHAnsi" w:hAnsiTheme="minorHAnsi" w:cstheme="minorHAnsi"/>
          <w:sz w:val="22"/>
          <w:szCs w:val="22"/>
        </w:rPr>
        <w:t>visi</w:t>
      </w:r>
      <w:r w:rsidRPr="00094558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Pr="00094558">
        <w:rPr>
          <w:rFonts w:asciiTheme="minorHAnsi" w:hAnsiTheme="minorHAnsi" w:cstheme="minorHAnsi"/>
          <w:color w:val="222222"/>
          <w:sz w:val="22"/>
          <w:szCs w:val="22"/>
        </w:rPr>
        <w:t>[</w:t>
      </w:r>
      <w:r w:rsidRPr="00094558">
        <w:rPr>
          <w:rFonts w:asciiTheme="minorHAnsi" w:hAnsiTheme="minorHAnsi" w:cstheme="minorHAnsi"/>
          <w:color w:val="222222"/>
          <w:sz w:val="22"/>
          <w:szCs w:val="22"/>
          <w:highlight w:val="cyan"/>
        </w:rPr>
        <w:t>Company PFAS Website URL</w:t>
      </w:r>
      <w:r w:rsidRPr="00094558">
        <w:rPr>
          <w:rFonts w:asciiTheme="minorHAnsi" w:hAnsiTheme="minorHAnsi" w:cstheme="minorHAnsi"/>
          <w:color w:val="222222"/>
          <w:sz w:val="22"/>
          <w:szCs w:val="22"/>
        </w:rPr>
        <w:t>]</w:t>
      </w:r>
    </w:p>
    <w:p w14:paraId="4C1F6130" w14:textId="77777777" w:rsidR="001763CA" w:rsidRPr="00094558" w:rsidRDefault="001763CA" w:rsidP="001763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70F898" w14:textId="7559A339" w:rsidR="001763CA" w:rsidRPr="001763CA" w:rsidRDefault="001763CA" w:rsidP="001763C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952C4">
        <w:rPr>
          <w:rFonts w:asciiTheme="minorHAnsi" w:hAnsiTheme="minorHAnsi" w:cstheme="minorHAnsi"/>
          <w:b/>
          <w:bCs/>
          <w:sz w:val="22"/>
          <w:szCs w:val="22"/>
        </w:rPr>
        <w:t xml:space="preserve">Bill Message 3 – </w:t>
      </w:r>
      <w:r w:rsidRPr="00787749">
        <w:rPr>
          <w:rFonts w:asciiTheme="minorHAnsi" w:hAnsiTheme="minorHAnsi" w:cstheme="minorHAnsi"/>
          <w:sz w:val="22"/>
          <w:szCs w:val="22"/>
        </w:rPr>
        <w:t xml:space="preserve">We never forget that at the end of every water pipe there’s a family depending on us to provide life’s most </w:t>
      </w:r>
      <w:r>
        <w:rPr>
          <w:rFonts w:asciiTheme="minorHAnsi" w:hAnsiTheme="minorHAnsi" w:cstheme="minorHAnsi"/>
          <w:sz w:val="22"/>
          <w:szCs w:val="22"/>
        </w:rPr>
        <w:t>essential</w:t>
      </w:r>
      <w:r w:rsidRPr="00787749">
        <w:rPr>
          <w:rFonts w:asciiTheme="minorHAnsi" w:hAnsiTheme="minorHAnsi" w:cstheme="minorHAnsi"/>
          <w:sz w:val="22"/>
          <w:szCs w:val="22"/>
        </w:rPr>
        <w:t xml:space="preserve"> need. That every treatment plant serves as a barrier against potential disease.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3A65">
        <w:rPr>
          <w:rFonts w:asciiTheme="minorHAnsi" w:hAnsiTheme="minorHAnsi" w:cstheme="minorHAnsi"/>
          <w:sz w:val="22"/>
          <w:szCs w:val="22"/>
        </w:rPr>
        <w:t xml:space="preserve">To learn more </w:t>
      </w:r>
      <w:r>
        <w:rPr>
          <w:rFonts w:asciiTheme="minorHAnsi" w:hAnsiTheme="minorHAnsi" w:cstheme="minorHAnsi"/>
          <w:sz w:val="22"/>
          <w:szCs w:val="22"/>
        </w:rPr>
        <w:t xml:space="preserve">about how were working to keep your water safe and clean, </w:t>
      </w:r>
      <w:r w:rsidRPr="00593A65">
        <w:rPr>
          <w:rFonts w:asciiTheme="minorHAnsi" w:hAnsiTheme="minorHAnsi" w:cstheme="minorHAnsi"/>
          <w:sz w:val="22"/>
          <w:szCs w:val="22"/>
        </w:rPr>
        <w:t>visi</w:t>
      </w:r>
      <w:r w:rsidRPr="001C16E0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Pr="001C16E0">
        <w:rPr>
          <w:rFonts w:asciiTheme="minorHAnsi" w:hAnsiTheme="minorHAnsi" w:cstheme="minorHAnsi"/>
          <w:color w:val="222222"/>
          <w:sz w:val="22"/>
          <w:szCs w:val="22"/>
        </w:rPr>
        <w:t>[</w:t>
      </w:r>
      <w:r w:rsidRPr="001C16E0">
        <w:rPr>
          <w:rFonts w:asciiTheme="minorHAnsi" w:hAnsiTheme="minorHAnsi" w:cstheme="minorHAnsi"/>
          <w:color w:val="222222"/>
          <w:sz w:val="22"/>
          <w:szCs w:val="22"/>
          <w:highlight w:val="cyan"/>
        </w:rPr>
        <w:t>Company PFAS Website URL</w:t>
      </w:r>
      <w:r w:rsidRPr="001C16E0">
        <w:rPr>
          <w:rFonts w:asciiTheme="minorHAnsi" w:hAnsiTheme="minorHAnsi" w:cstheme="minorHAnsi"/>
          <w:color w:val="222222"/>
          <w:sz w:val="22"/>
          <w:szCs w:val="22"/>
        </w:rPr>
        <w:t>]</w:t>
      </w:r>
    </w:p>
    <w:p w14:paraId="0AD7C7E8" w14:textId="77777777" w:rsidR="001763CA" w:rsidRPr="007952C4" w:rsidRDefault="001763CA" w:rsidP="001763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FDC8F2" w14:textId="48B2BC73" w:rsidR="001763CA" w:rsidRPr="001763CA" w:rsidRDefault="001763CA" w:rsidP="001763C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70594">
        <w:rPr>
          <w:rFonts w:asciiTheme="minorHAnsi" w:hAnsiTheme="minorHAnsi" w:cstheme="minorHAnsi"/>
          <w:b/>
          <w:bCs/>
          <w:sz w:val="22"/>
          <w:szCs w:val="22"/>
        </w:rPr>
        <w:t xml:space="preserve">Bill Message 4 – </w:t>
      </w:r>
      <w:r w:rsidRPr="00B70594">
        <w:rPr>
          <w:rFonts w:asciiTheme="minorHAnsi" w:hAnsiTheme="minorHAnsi" w:cstheme="minorHAnsi"/>
          <w:sz w:val="22"/>
          <w:szCs w:val="22"/>
        </w:rPr>
        <w:t xml:space="preserve">Providing safe, clean water is </w:t>
      </w:r>
      <w:r w:rsidRPr="00B70594">
        <w:rPr>
          <w:rFonts w:asciiTheme="minorHAnsi" w:hAnsiTheme="minorHAnsi" w:cstheme="minorHAnsi"/>
          <w:color w:val="222222"/>
          <w:sz w:val="22"/>
          <w:szCs w:val="22"/>
        </w:rPr>
        <w:t>[</w:t>
      </w:r>
      <w:r w:rsidRPr="00B70594">
        <w:rPr>
          <w:rFonts w:asciiTheme="minorHAnsi" w:hAnsiTheme="minorHAnsi" w:cstheme="minorHAnsi"/>
          <w:color w:val="222222"/>
          <w:sz w:val="22"/>
          <w:szCs w:val="22"/>
          <w:highlight w:val="cyan"/>
        </w:rPr>
        <w:t>Company Name</w:t>
      </w:r>
      <w:r w:rsidRPr="00B70594">
        <w:rPr>
          <w:rFonts w:asciiTheme="minorHAnsi" w:hAnsiTheme="minorHAnsi" w:cstheme="minorHAnsi"/>
          <w:color w:val="222222"/>
          <w:sz w:val="22"/>
          <w:szCs w:val="22"/>
        </w:rPr>
        <w:t>]</w:t>
      </w:r>
      <w:r w:rsidRPr="00B70594">
        <w:rPr>
          <w:rFonts w:asciiTheme="minorHAnsi" w:hAnsiTheme="minorHAnsi" w:cstheme="minorHAnsi"/>
          <w:sz w:val="22"/>
          <w:szCs w:val="22"/>
        </w:rPr>
        <w:t xml:space="preserve">’s primary goal. We have the right expertise </w:t>
      </w:r>
      <w:r>
        <w:rPr>
          <w:rFonts w:asciiTheme="minorHAnsi" w:hAnsiTheme="minorHAnsi" w:cstheme="minorHAnsi"/>
          <w:sz w:val="22"/>
          <w:szCs w:val="22"/>
        </w:rPr>
        <w:t>that are addressing a</w:t>
      </w:r>
      <w:r w:rsidRPr="00B70594">
        <w:rPr>
          <w:rFonts w:asciiTheme="minorHAnsi" w:hAnsiTheme="minorHAnsi" w:cstheme="minorHAnsi"/>
          <w:sz w:val="22"/>
          <w:szCs w:val="22"/>
        </w:rPr>
        <w:t xml:space="preserve"> growing number of contaminants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70594">
        <w:rPr>
          <w:rFonts w:asciiTheme="minorHAnsi" w:hAnsiTheme="minorHAnsi" w:cstheme="minorHAnsi"/>
          <w:sz w:val="22"/>
          <w:szCs w:val="22"/>
        </w:rPr>
        <w:t xml:space="preserve"> </w:t>
      </w:r>
      <w:r w:rsidRPr="00593A65">
        <w:rPr>
          <w:rFonts w:asciiTheme="minorHAnsi" w:hAnsiTheme="minorHAnsi" w:cstheme="minorHAnsi"/>
          <w:sz w:val="22"/>
          <w:szCs w:val="22"/>
        </w:rPr>
        <w:t xml:space="preserve">To learn more </w:t>
      </w:r>
      <w:r>
        <w:rPr>
          <w:rFonts w:asciiTheme="minorHAnsi" w:hAnsiTheme="minorHAnsi" w:cstheme="minorHAnsi"/>
          <w:sz w:val="22"/>
          <w:szCs w:val="22"/>
        </w:rPr>
        <w:t xml:space="preserve">about how were working to keep your water safe and clean, </w:t>
      </w:r>
      <w:r w:rsidRPr="00593A65">
        <w:rPr>
          <w:rFonts w:asciiTheme="minorHAnsi" w:hAnsiTheme="minorHAnsi" w:cstheme="minorHAnsi"/>
          <w:sz w:val="22"/>
          <w:szCs w:val="22"/>
        </w:rPr>
        <w:t>visi</w:t>
      </w:r>
      <w:r w:rsidRPr="001C16E0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Pr="001C16E0">
        <w:rPr>
          <w:rFonts w:asciiTheme="minorHAnsi" w:hAnsiTheme="minorHAnsi" w:cstheme="minorHAnsi"/>
          <w:color w:val="222222"/>
          <w:sz w:val="22"/>
          <w:szCs w:val="22"/>
        </w:rPr>
        <w:t>[</w:t>
      </w:r>
      <w:r w:rsidRPr="001C16E0">
        <w:rPr>
          <w:rFonts w:asciiTheme="minorHAnsi" w:hAnsiTheme="minorHAnsi" w:cstheme="minorHAnsi"/>
          <w:color w:val="222222"/>
          <w:sz w:val="22"/>
          <w:szCs w:val="22"/>
          <w:highlight w:val="cyan"/>
        </w:rPr>
        <w:t>Company PFAS Website URL</w:t>
      </w:r>
      <w:r w:rsidRPr="001C16E0">
        <w:rPr>
          <w:rFonts w:asciiTheme="minorHAnsi" w:hAnsiTheme="minorHAnsi" w:cstheme="minorHAnsi"/>
          <w:color w:val="222222"/>
          <w:sz w:val="22"/>
          <w:szCs w:val="22"/>
        </w:rPr>
        <w:t>]</w:t>
      </w:r>
    </w:p>
    <w:p w14:paraId="0BF46033" w14:textId="77777777" w:rsidR="001763CA" w:rsidRPr="006611EB" w:rsidRDefault="001763CA" w:rsidP="001763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12AAB4" w14:textId="77777777" w:rsidR="001763CA" w:rsidRPr="006611EB" w:rsidRDefault="001763CA" w:rsidP="001763C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70594">
        <w:rPr>
          <w:rFonts w:asciiTheme="minorHAnsi" w:hAnsiTheme="minorHAnsi" w:cstheme="minorHAnsi"/>
          <w:b/>
          <w:bCs/>
          <w:sz w:val="22"/>
          <w:szCs w:val="22"/>
        </w:rPr>
        <w:t xml:space="preserve">Bill Message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70594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For your local water quality report visit [</w:t>
      </w:r>
      <w:r w:rsidRPr="00DE712C">
        <w:rPr>
          <w:rFonts w:asciiTheme="minorHAnsi" w:hAnsiTheme="minorHAnsi" w:cstheme="minorHAnsi"/>
          <w:sz w:val="22"/>
          <w:szCs w:val="22"/>
          <w:highlight w:val="cyan"/>
        </w:rPr>
        <w:t>insert CCR URL</w:t>
      </w:r>
      <w:r>
        <w:rPr>
          <w:rFonts w:asciiTheme="minorHAnsi" w:hAnsiTheme="minorHAnsi" w:cstheme="minorHAnsi"/>
          <w:sz w:val="22"/>
          <w:szCs w:val="22"/>
        </w:rPr>
        <w:t xml:space="preserve">], and to </w:t>
      </w:r>
      <w:r w:rsidRPr="00593A65">
        <w:rPr>
          <w:rFonts w:asciiTheme="minorHAnsi" w:hAnsiTheme="minorHAnsi" w:cstheme="minorHAnsi"/>
          <w:sz w:val="22"/>
          <w:szCs w:val="22"/>
        </w:rPr>
        <w:t xml:space="preserve">learn more </w:t>
      </w:r>
      <w:r>
        <w:rPr>
          <w:rFonts w:asciiTheme="minorHAnsi" w:hAnsiTheme="minorHAnsi" w:cstheme="minorHAnsi"/>
          <w:sz w:val="22"/>
          <w:szCs w:val="22"/>
        </w:rPr>
        <w:t xml:space="preserve">about how were working to keep your water safe and clean, </w:t>
      </w:r>
      <w:r w:rsidRPr="00593A65">
        <w:rPr>
          <w:rFonts w:asciiTheme="minorHAnsi" w:hAnsiTheme="minorHAnsi" w:cstheme="minorHAnsi"/>
          <w:sz w:val="22"/>
          <w:szCs w:val="22"/>
        </w:rPr>
        <w:t>visi</w:t>
      </w:r>
      <w:r w:rsidRPr="001C16E0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Pr="001C16E0">
        <w:rPr>
          <w:rFonts w:asciiTheme="minorHAnsi" w:hAnsiTheme="minorHAnsi" w:cstheme="minorHAnsi"/>
          <w:color w:val="222222"/>
          <w:sz w:val="22"/>
          <w:szCs w:val="22"/>
        </w:rPr>
        <w:t>[</w:t>
      </w:r>
      <w:r w:rsidRPr="001C16E0">
        <w:rPr>
          <w:rFonts w:asciiTheme="minorHAnsi" w:hAnsiTheme="minorHAnsi" w:cstheme="minorHAnsi"/>
          <w:color w:val="222222"/>
          <w:sz w:val="22"/>
          <w:szCs w:val="22"/>
          <w:highlight w:val="cyan"/>
        </w:rPr>
        <w:t>Company PFAS Website URL</w:t>
      </w:r>
      <w:r w:rsidRPr="001C16E0">
        <w:rPr>
          <w:rFonts w:asciiTheme="minorHAnsi" w:hAnsiTheme="minorHAnsi" w:cstheme="minorHAnsi"/>
          <w:color w:val="222222"/>
          <w:sz w:val="22"/>
          <w:szCs w:val="22"/>
        </w:rPr>
        <w:t>]</w:t>
      </w:r>
    </w:p>
    <w:p w14:paraId="3E66A6D7" w14:textId="327B2313" w:rsidR="00B3526C" w:rsidRDefault="00B3526C" w:rsidP="001763CA">
      <w:pPr>
        <w:spacing w:after="160" w:line="259" w:lineRule="auto"/>
        <w:rPr>
          <w:rFonts w:ascii="Franklin Gothic Book" w:hAnsi="Franklin Gothic Book"/>
        </w:rPr>
      </w:pPr>
    </w:p>
    <w:sectPr w:rsidR="00B3526C" w:rsidSect="00626E5C">
      <w:headerReference w:type="default" r:id="rId10"/>
      <w:footerReference w:type="default" r:id="rId11"/>
      <w:headerReference w:type="first" r:id="rId12"/>
      <w:type w:val="continuous"/>
      <w:pgSz w:w="12240" w:h="15840"/>
      <w:pgMar w:top="1440" w:right="1800" w:bottom="1440" w:left="180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87EC" w14:textId="77777777" w:rsidR="004F2802" w:rsidRDefault="004F2802">
      <w:r>
        <w:separator/>
      </w:r>
    </w:p>
  </w:endnote>
  <w:endnote w:type="continuationSeparator" w:id="0">
    <w:p w14:paraId="2A6DBA3F" w14:textId="77777777" w:rsidR="004F2802" w:rsidRDefault="004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FF02E0A" w14:paraId="2E1D95F0" w14:textId="77777777" w:rsidTr="5FF02E0A">
      <w:tc>
        <w:tcPr>
          <w:tcW w:w="2880" w:type="dxa"/>
        </w:tcPr>
        <w:p w14:paraId="533F869C" w14:textId="348F1693" w:rsidR="5FF02E0A" w:rsidRDefault="5FF02E0A" w:rsidP="5FF02E0A">
          <w:pPr>
            <w:pStyle w:val="Header"/>
            <w:ind w:left="-115"/>
          </w:pPr>
        </w:p>
      </w:tc>
      <w:tc>
        <w:tcPr>
          <w:tcW w:w="2880" w:type="dxa"/>
        </w:tcPr>
        <w:p w14:paraId="144ACE82" w14:textId="2D8B20B4" w:rsidR="5FF02E0A" w:rsidRDefault="5FF02E0A" w:rsidP="5FF02E0A">
          <w:pPr>
            <w:pStyle w:val="Header"/>
            <w:jc w:val="center"/>
          </w:pPr>
        </w:p>
      </w:tc>
      <w:tc>
        <w:tcPr>
          <w:tcW w:w="2880" w:type="dxa"/>
        </w:tcPr>
        <w:p w14:paraId="2BD7118B" w14:textId="3A5669A5" w:rsidR="5FF02E0A" w:rsidRDefault="5FF02E0A" w:rsidP="5FF02E0A">
          <w:pPr>
            <w:pStyle w:val="Header"/>
            <w:ind w:right="-115"/>
            <w:jc w:val="right"/>
          </w:pPr>
        </w:p>
      </w:tc>
    </w:tr>
  </w:tbl>
  <w:p w14:paraId="08DAE6D6" w14:textId="5E990512" w:rsidR="5FF02E0A" w:rsidRDefault="00DC2FC1" w:rsidP="5FF02E0A">
    <w:pPr>
      <w:pStyle w:val="Footer"/>
    </w:pPr>
    <w:r>
      <w:rPr>
        <w:noProof/>
      </w:rPr>
      <w:drawing>
        <wp:anchor distT="0" distB="0" distL="114300" distR="114300" simplePos="0" relativeHeight="251763200" behindDoc="1" locked="1" layoutInCell="1" allowOverlap="1" wp14:anchorId="2F647AC0" wp14:editId="2B804447">
          <wp:simplePos x="0" y="0"/>
          <wp:positionH relativeFrom="page">
            <wp:posOffset>0</wp:posOffset>
          </wp:positionH>
          <wp:positionV relativeFrom="page">
            <wp:posOffset>9134475</wp:posOffset>
          </wp:positionV>
          <wp:extent cx="7771765" cy="92329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20"/>
                  <a:stretch/>
                </pic:blipFill>
                <pic:spPr bwMode="auto">
                  <a:xfrm>
                    <a:off x="0" y="0"/>
                    <a:ext cx="7771765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EE32" w14:textId="77777777" w:rsidR="004F2802" w:rsidRDefault="004F2802">
      <w:r>
        <w:separator/>
      </w:r>
    </w:p>
  </w:footnote>
  <w:footnote w:type="continuationSeparator" w:id="0">
    <w:p w14:paraId="05C177F1" w14:textId="77777777" w:rsidR="004F2802" w:rsidRDefault="004F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FF02E0A" w14:paraId="6132709A" w14:textId="77777777" w:rsidTr="5FF02E0A">
      <w:tc>
        <w:tcPr>
          <w:tcW w:w="2880" w:type="dxa"/>
        </w:tcPr>
        <w:p w14:paraId="013371F6" w14:textId="634FCB06" w:rsidR="5FF02E0A" w:rsidRDefault="5FF02E0A" w:rsidP="5FF02E0A">
          <w:pPr>
            <w:pStyle w:val="Header"/>
            <w:ind w:left="-115"/>
          </w:pPr>
        </w:p>
      </w:tc>
      <w:tc>
        <w:tcPr>
          <w:tcW w:w="2880" w:type="dxa"/>
        </w:tcPr>
        <w:p w14:paraId="79060822" w14:textId="60892726" w:rsidR="5FF02E0A" w:rsidRDefault="5FF02E0A" w:rsidP="5FF02E0A">
          <w:pPr>
            <w:pStyle w:val="Header"/>
            <w:jc w:val="center"/>
          </w:pPr>
        </w:p>
      </w:tc>
      <w:tc>
        <w:tcPr>
          <w:tcW w:w="2880" w:type="dxa"/>
        </w:tcPr>
        <w:p w14:paraId="3A52BBAF" w14:textId="2B6B543A" w:rsidR="5FF02E0A" w:rsidRDefault="5FF02E0A" w:rsidP="5FF02E0A">
          <w:pPr>
            <w:pStyle w:val="Header"/>
            <w:ind w:right="-115"/>
            <w:jc w:val="right"/>
          </w:pPr>
        </w:p>
      </w:tc>
    </w:tr>
  </w:tbl>
  <w:p w14:paraId="5E175549" w14:textId="6ACBD2CA" w:rsidR="5FF02E0A" w:rsidRDefault="5FF02E0A" w:rsidP="5FF02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2C56" w14:textId="2578C9F3" w:rsidR="00626E5C" w:rsidRDefault="00626E5C">
    <w:pPr>
      <w:pStyle w:val="Header"/>
    </w:pPr>
    <w:r>
      <w:rPr>
        <w:noProof/>
      </w:rPr>
      <w:drawing>
        <wp:anchor distT="0" distB="0" distL="114300" distR="114300" simplePos="0" relativeHeight="251765248" behindDoc="1" locked="1" layoutInCell="1" allowOverlap="1" wp14:anchorId="25E83D94" wp14:editId="0F9972B5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771765" cy="10057765"/>
          <wp:effectExtent l="0" t="0" r="635" b="635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4009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4FF8"/>
    <w:multiLevelType w:val="hybridMultilevel"/>
    <w:tmpl w:val="63F0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69B"/>
    <w:multiLevelType w:val="hybridMultilevel"/>
    <w:tmpl w:val="92DC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6F1D"/>
    <w:multiLevelType w:val="hybridMultilevel"/>
    <w:tmpl w:val="0F4E9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B730C"/>
    <w:multiLevelType w:val="hybridMultilevel"/>
    <w:tmpl w:val="E0DA9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61D72"/>
    <w:multiLevelType w:val="hybridMultilevel"/>
    <w:tmpl w:val="9970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3D6B"/>
    <w:multiLevelType w:val="hybridMultilevel"/>
    <w:tmpl w:val="2340D6CC"/>
    <w:lvl w:ilvl="0" w:tplc="A5203B1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5518D"/>
    <w:multiLevelType w:val="hybridMultilevel"/>
    <w:tmpl w:val="B514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705F2"/>
    <w:multiLevelType w:val="hybridMultilevel"/>
    <w:tmpl w:val="3618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811C4"/>
    <w:multiLevelType w:val="hybridMultilevel"/>
    <w:tmpl w:val="A6E8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6897"/>
    <w:multiLevelType w:val="hybridMultilevel"/>
    <w:tmpl w:val="7658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2868"/>
    <w:multiLevelType w:val="multilevel"/>
    <w:tmpl w:val="B5D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57426F"/>
    <w:multiLevelType w:val="hybridMultilevel"/>
    <w:tmpl w:val="DF7C4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343A6D"/>
    <w:multiLevelType w:val="hybridMultilevel"/>
    <w:tmpl w:val="AC7E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436E"/>
    <w:multiLevelType w:val="hybridMultilevel"/>
    <w:tmpl w:val="3360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75"/>
    <w:rsid w:val="00002840"/>
    <w:rsid w:val="000028EA"/>
    <w:rsid w:val="00031F51"/>
    <w:rsid w:val="000E03FB"/>
    <w:rsid w:val="00130710"/>
    <w:rsid w:val="001763CA"/>
    <w:rsid w:val="001B26F6"/>
    <w:rsid w:val="001C5929"/>
    <w:rsid w:val="001C6B1F"/>
    <w:rsid w:val="001D10E8"/>
    <w:rsid w:val="001E1FFE"/>
    <w:rsid w:val="00236A83"/>
    <w:rsid w:val="002A6622"/>
    <w:rsid w:val="002B7D2E"/>
    <w:rsid w:val="002E3A4B"/>
    <w:rsid w:val="00310174"/>
    <w:rsid w:val="003543D2"/>
    <w:rsid w:val="00362FD5"/>
    <w:rsid w:val="00394676"/>
    <w:rsid w:val="003C7DBE"/>
    <w:rsid w:val="003F0A3D"/>
    <w:rsid w:val="00445D75"/>
    <w:rsid w:val="004504F4"/>
    <w:rsid w:val="00463E89"/>
    <w:rsid w:val="00475F87"/>
    <w:rsid w:val="004B696B"/>
    <w:rsid w:val="004F2802"/>
    <w:rsid w:val="004F6273"/>
    <w:rsid w:val="004F70E4"/>
    <w:rsid w:val="00535074"/>
    <w:rsid w:val="005C2FA6"/>
    <w:rsid w:val="005D311F"/>
    <w:rsid w:val="005E4642"/>
    <w:rsid w:val="00626E5C"/>
    <w:rsid w:val="00636244"/>
    <w:rsid w:val="00651BD9"/>
    <w:rsid w:val="00681E0E"/>
    <w:rsid w:val="00751D26"/>
    <w:rsid w:val="007837E4"/>
    <w:rsid w:val="007966D6"/>
    <w:rsid w:val="007E4022"/>
    <w:rsid w:val="008130BD"/>
    <w:rsid w:val="00844067"/>
    <w:rsid w:val="00850550"/>
    <w:rsid w:val="0092139D"/>
    <w:rsid w:val="00A676A1"/>
    <w:rsid w:val="00AE65C3"/>
    <w:rsid w:val="00B22500"/>
    <w:rsid w:val="00B3526C"/>
    <w:rsid w:val="00B417DD"/>
    <w:rsid w:val="00B503FA"/>
    <w:rsid w:val="00B913B9"/>
    <w:rsid w:val="00BC0482"/>
    <w:rsid w:val="00BC0DD0"/>
    <w:rsid w:val="00C07479"/>
    <w:rsid w:val="00C9620F"/>
    <w:rsid w:val="00CB17D1"/>
    <w:rsid w:val="00D231B1"/>
    <w:rsid w:val="00D72893"/>
    <w:rsid w:val="00DC2FC1"/>
    <w:rsid w:val="00EC5732"/>
    <w:rsid w:val="00F3182F"/>
    <w:rsid w:val="00F8327C"/>
    <w:rsid w:val="4A38B06F"/>
    <w:rsid w:val="5FF0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A467BDD"/>
  <w15:chartTrackingRefBased/>
  <w15:docId w15:val="{A1D1318C-E52E-7045-89E4-CA3F9B9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99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1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1845"/>
    <w:pPr>
      <w:tabs>
        <w:tab w:val="center" w:pos="4320"/>
        <w:tab w:val="right" w:pos="8640"/>
      </w:tabs>
    </w:pPr>
  </w:style>
  <w:style w:type="paragraph" w:customStyle="1" w:styleId="06-AWcontact">
    <w:name w:val="06 - AW contact"/>
    <w:basedOn w:val="Normal"/>
    <w:rsid w:val="00D31845"/>
    <w:pPr>
      <w:spacing w:line="360" w:lineRule="auto"/>
    </w:pPr>
    <w:rPr>
      <w:color w:val="002B52"/>
      <w:sz w:val="14"/>
      <w:szCs w:val="20"/>
    </w:rPr>
  </w:style>
  <w:style w:type="paragraph" w:customStyle="1" w:styleId="05-AWbodycopy">
    <w:name w:val="05 - AW body copy"/>
    <w:basedOn w:val="06-AWcontact"/>
    <w:rsid w:val="00D31845"/>
    <w:rPr>
      <w:color w:val="000000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463E89"/>
    <w:pPr>
      <w:numPr>
        <w:numId w:val="1"/>
      </w:numPr>
      <w:contextualSpacing/>
    </w:pPr>
  </w:style>
  <w:style w:type="character" w:customStyle="1" w:styleId="HeaderChar">
    <w:name w:val="Header Char"/>
    <w:basedOn w:val="DefaultParagraphFont"/>
    <w:link w:val="Header"/>
    <w:rsid w:val="00535074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5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5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5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50550"/>
    <w:pPr>
      <w:ind w:left="720"/>
      <w:contextualSpacing/>
    </w:pPr>
  </w:style>
  <w:style w:type="paragraph" w:customStyle="1" w:styleId="Default">
    <w:name w:val="Default"/>
    <w:rsid w:val="001763CA"/>
    <w:pPr>
      <w:autoSpaceDE w:val="0"/>
      <w:autoSpaceDN w:val="0"/>
      <w:adjustRightInd w:val="0"/>
    </w:pPr>
    <w:rPr>
      <w:rFonts w:ascii="ITC Franklin Gothic Std Book" w:eastAsiaTheme="minorHAnsi" w:hAnsi="ITC Franklin Gothic Std Book" w:cs="ITC Franklin Gothic Std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SharedWithUsers xmlns="cd75aaf4-5c22-43fb-9c55-4e403fc6cd86">
      <UserInfo>
        <DisplayName>Joseph J Szafran III</DisplayName>
        <AccountId>110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A715E7B5F8D214B93158297BFEBE79C" ma:contentTypeVersion="24" ma:contentTypeDescription="Upload an image or a photograph." ma:contentTypeScope="" ma:versionID="085ea7327873e20edba54edad07a2588">
  <xsd:schema xmlns:xsd="http://www.w3.org/2001/XMLSchema" xmlns:xs="http://www.w3.org/2001/XMLSchema" xmlns:p="http://schemas.microsoft.com/office/2006/metadata/properties" xmlns:ns1="http://schemas.microsoft.com/sharepoint/v3" xmlns:ns2="cd75aaf4-5c22-43fb-9c55-4e403fc6cd86" xmlns:ns3="b16c535d-4e3c-4329-a316-e9b9d01f5b76" targetNamespace="http://schemas.microsoft.com/office/2006/metadata/properties" ma:root="true" ma:fieldsID="7085c7329e02cc5344700e9250f91698" ns1:_="" ns2:_="" ns3:_="">
    <xsd:import namespace="http://schemas.microsoft.com/sharepoint/v3"/>
    <xsd:import namespace="cd75aaf4-5c22-43fb-9c55-4e403fc6cd86"/>
    <xsd:import namespace="b16c535d-4e3c-4329-a316-e9b9d01f5b7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15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6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17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5aaf4-5c22-43fb-9c55-4e403fc6cd86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535d-4e3c-4329-a316-e9b9d01f5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 ma:index="2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7A804-4B32-4ABC-816B-EA4AE49BCB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75aaf4-5c22-43fb-9c55-4e403fc6cd86"/>
  </ds:schemaRefs>
</ds:datastoreItem>
</file>

<file path=customXml/itemProps2.xml><?xml version="1.0" encoding="utf-8"?>
<ds:datastoreItem xmlns:ds="http://schemas.openxmlformats.org/officeDocument/2006/customXml" ds:itemID="{B6294CD5-43F6-48E0-85F9-75BAD0798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5aaf4-5c22-43fb-9c55-4e403fc6cd86"/>
    <ds:schemaRef ds:uri="b16c535d-4e3c-4329-a316-e9b9d01f5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55E5F-06F3-4699-A9C2-6C412691D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Correct Date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Correct Date</dc:title>
  <dc:subject/>
  <dc:creator>Taylor Wenner</dc:creator>
  <cp:keywords/>
  <cp:lastModifiedBy>Ruben E Rodriguez</cp:lastModifiedBy>
  <cp:revision>2</cp:revision>
  <dcterms:created xsi:type="dcterms:W3CDTF">2022-01-12T20:39:00Z</dcterms:created>
  <dcterms:modified xsi:type="dcterms:W3CDTF">2022-01-12T20:39:00Z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6c87f6-c46e-48eb-b7ce-d3a4a7d30611_Enabled">
    <vt:lpwstr>True</vt:lpwstr>
  </property>
  <property fmtid="{D5CDD505-2E9C-101B-9397-08002B2CF9AE}" pid="3" name="MSIP_Label_846c87f6-c46e-48eb-b7ce-d3a4a7d30611_SiteId">
    <vt:lpwstr>35378cf9-dac0-45f0-84c7-1bfb98207b59</vt:lpwstr>
  </property>
  <property fmtid="{D5CDD505-2E9C-101B-9397-08002B2CF9AE}" pid="4" name="MSIP_Label_846c87f6-c46e-48eb-b7ce-d3a4a7d30611_Owner">
    <vt:lpwstr>Joi.Corrado@amwater.com</vt:lpwstr>
  </property>
  <property fmtid="{D5CDD505-2E9C-101B-9397-08002B2CF9AE}" pid="5" name="MSIP_Label_846c87f6-c46e-48eb-b7ce-d3a4a7d30611_SetDate">
    <vt:lpwstr>2021-05-06T16:02:34.9554069Z</vt:lpwstr>
  </property>
  <property fmtid="{D5CDD505-2E9C-101B-9397-08002B2CF9AE}" pid="6" name="MSIP_Label_846c87f6-c46e-48eb-b7ce-d3a4a7d30611_Name">
    <vt:lpwstr>General</vt:lpwstr>
  </property>
  <property fmtid="{D5CDD505-2E9C-101B-9397-08002B2CF9AE}" pid="7" name="MSIP_Label_846c87f6-c46e-48eb-b7ce-d3a4a7d30611_Application">
    <vt:lpwstr>Microsoft Azure Information Protection</vt:lpwstr>
  </property>
  <property fmtid="{D5CDD505-2E9C-101B-9397-08002B2CF9AE}" pid="8" name="MSIP_Label_846c87f6-c46e-48eb-b7ce-d3a4a7d30611_ActionId">
    <vt:lpwstr>b8569b11-e4ce-4898-8012-e2a9ee1a8725</vt:lpwstr>
  </property>
  <property fmtid="{D5CDD505-2E9C-101B-9397-08002B2CF9AE}" pid="9" name="MSIP_Label_846c87f6-c46e-48eb-b7ce-d3a4a7d30611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0x01010200CA715E7B5F8D214B93158297BFEBE79C</vt:lpwstr>
  </property>
</Properties>
</file>